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F93DE" w14:textId="77777777" w:rsidR="00074E6C" w:rsidRDefault="00074E6C" w:rsidP="00074E6C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MARYOT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fl.1409)</w:t>
      </w:r>
    </w:p>
    <w:p w14:paraId="2F8860EC" w14:textId="77777777" w:rsidR="00074E6C" w:rsidRDefault="00074E6C" w:rsidP="00074E6C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DFB1D32" w14:textId="77777777" w:rsidR="00074E6C" w:rsidRDefault="00074E6C" w:rsidP="00074E6C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59BCA60" w14:textId="77777777" w:rsidR="00074E6C" w:rsidRDefault="00074E6C" w:rsidP="00074E6C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Feb.1409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Hugh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appointed, in person or by deputy, to </w:t>
      </w:r>
      <w:proofErr w:type="gramStart"/>
      <w:r>
        <w:rPr>
          <w:rFonts w:ascii="Times New Roman" w:hAnsi="Times New Roman" w:cs="Times New Roman"/>
          <w:sz w:val="24"/>
          <w:szCs w:val="24"/>
        </w:rPr>
        <w:t>search</w:t>
      </w:r>
      <w:proofErr w:type="gramEnd"/>
    </w:p>
    <w:p w14:paraId="04AF9C18" w14:textId="77777777" w:rsidR="00074E6C" w:rsidRDefault="00074E6C" w:rsidP="00074E6C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for all wines, vinegar and oil and every other kind of liquor exposed for </w:t>
      </w:r>
      <w:proofErr w:type="gramStart"/>
      <w:r>
        <w:rPr>
          <w:rFonts w:ascii="Times New Roman" w:hAnsi="Times New Roman" w:cs="Times New Roman"/>
          <w:sz w:val="24"/>
          <w:szCs w:val="24"/>
        </w:rPr>
        <w:t>sale</w:t>
      </w:r>
      <w:proofErr w:type="gramEnd"/>
    </w:p>
    <w:p w14:paraId="600408AD" w14:textId="77777777" w:rsidR="00074E6C" w:rsidRDefault="00074E6C" w:rsidP="00074E6C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before they have been gauged, in all ports, cities, boroughs and other </w:t>
      </w:r>
      <w:proofErr w:type="gramStart"/>
      <w:r>
        <w:rPr>
          <w:rFonts w:ascii="Times New Roman" w:hAnsi="Times New Roman" w:cs="Times New Roman"/>
          <w:sz w:val="24"/>
          <w:szCs w:val="24"/>
        </w:rPr>
        <w:t>places</w:t>
      </w:r>
      <w:proofErr w:type="gramEnd"/>
    </w:p>
    <w:p w14:paraId="15CDCB63" w14:textId="77777777" w:rsidR="00074E6C" w:rsidRDefault="00074E6C" w:rsidP="00074E6C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in Norfolk, Suffolk, </w:t>
      </w:r>
      <w:proofErr w:type="gramStart"/>
      <w:r>
        <w:rPr>
          <w:rFonts w:ascii="Times New Roman" w:hAnsi="Times New Roman" w:cs="Times New Roman"/>
          <w:sz w:val="24"/>
          <w:szCs w:val="24"/>
        </w:rPr>
        <w:t>Essex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Cambridgeshire and also the city of Norwich,</w:t>
      </w:r>
    </w:p>
    <w:p w14:paraId="13005615" w14:textId="77777777" w:rsidR="00074E6C" w:rsidRDefault="00074E6C" w:rsidP="00074E6C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and to confiscate these.    (C.F.R. 1405-13 p.142)</w:t>
      </w:r>
    </w:p>
    <w:p w14:paraId="0EF31130" w14:textId="77777777" w:rsidR="00074E6C" w:rsidRDefault="00074E6C" w:rsidP="00074E6C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DE722B3" w14:textId="77777777" w:rsidR="00074E6C" w:rsidRDefault="00074E6C" w:rsidP="00074E6C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72AF2B6" w14:textId="77777777" w:rsidR="00074E6C" w:rsidRDefault="00074E6C" w:rsidP="00074E6C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2022</w:t>
      </w:r>
    </w:p>
    <w:p w14:paraId="2671BD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80B83" w14:textId="77777777" w:rsidR="00074E6C" w:rsidRDefault="00074E6C" w:rsidP="009139A6">
      <w:r>
        <w:separator/>
      </w:r>
    </w:p>
  </w:endnote>
  <w:endnote w:type="continuationSeparator" w:id="0">
    <w:p w14:paraId="5C88E0DE" w14:textId="77777777" w:rsidR="00074E6C" w:rsidRDefault="00074E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B91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606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5F7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058C1" w14:textId="77777777" w:rsidR="00074E6C" w:rsidRDefault="00074E6C" w:rsidP="009139A6">
      <w:r>
        <w:separator/>
      </w:r>
    </w:p>
  </w:footnote>
  <w:footnote w:type="continuationSeparator" w:id="0">
    <w:p w14:paraId="7174E010" w14:textId="77777777" w:rsidR="00074E6C" w:rsidRDefault="00074E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90B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6E9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3C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E6C"/>
    <w:rsid w:val="000666E0"/>
    <w:rsid w:val="00074E6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A3525"/>
  <w15:chartTrackingRefBased/>
  <w15:docId w15:val="{EB36E6B2-34CD-42FF-90E4-745CB0784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E6C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2023-07-07T18:03:00Z</dcterms:created>
  <dcterms:modified xsi:type="dcterms:W3CDTF">2023-07-07T18:04:00Z</dcterms:modified>
</cp:coreProperties>
</file>